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4343" w14:textId="4002F234" w:rsidR="00B60F04" w:rsidRPr="00D23D2D" w:rsidRDefault="00E62DFB">
      <w:pPr>
        <w:rPr>
          <w:lang w:val="en-GB"/>
        </w:rPr>
      </w:pPr>
      <w:r w:rsidRPr="00B95D11">
        <w:rPr>
          <w:rFonts w:cs="Arial"/>
          <w:noProof/>
          <w:lang w:eastAsia="fi-FI"/>
        </w:rPr>
        <w:drawing>
          <wp:anchor distT="0" distB="0" distL="114300" distR="114300" simplePos="0" relativeHeight="251659264" behindDoc="1" locked="0" layoutInCell="1" allowOverlap="1" wp14:anchorId="1F2E6EE5" wp14:editId="79B45FDB">
            <wp:simplePos x="0" y="0"/>
            <wp:positionH relativeFrom="margin">
              <wp:posOffset>3322955</wp:posOffset>
            </wp:positionH>
            <wp:positionV relativeFrom="paragraph">
              <wp:posOffset>-635</wp:posOffset>
            </wp:positionV>
            <wp:extent cx="2580170" cy="11057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iakkaat\Rauma Marine Constructions\2017 viestintä\Logot\RMC_logo_001_crop.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580170" cy="1105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69F" w:rsidRPr="00B95D11">
        <w:rPr>
          <w:lang w:val="en-GB"/>
        </w:rPr>
        <w:t>Press release</w:t>
      </w:r>
      <w:r w:rsidR="00B60F04" w:rsidRPr="00B95D11">
        <w:rPr>
          <w:lang w:val="en-GB"/>
        </w:rPr>
        <w:t xml:space="preserve"> </w:t>
      </w:r>
      <w:r w:rsidR="000E69CB" w:rsidRPr="00B95D11">
        <w:rPr>
          <w:lang w:val="en-GB"/>
        </w:rPr>
        <w:t xml:space="preserve">May </w:t>
      </w:r>
      <w:r w:rsidR="00A507B2" w:rsidRPr="00B95D11">
        <w:rPr>
          <w:lang w:val="en-GB"/>
        </w:rPr>
        <w:t>31</w:t>
      </w:r>
      <w:r w:rsidR="000E69CB" w:rsidRPr="00B95D11">
        <w:rPr>
          <w:lang w:val="en-GB"/>
        </w:rPr>
        <w:t>, 2019</w:t>
      </w:r>
      <w:r w:rsidR="000E69CB">
        <w:rPr>
          <w:lang w:val="en-GB"/>
        </w:rPr>
        <w:t xml:space="preserve"> </w:t>
      </w:r>
    </w:p>
    <w:p w14:paraId="0584F842" w14:textId="77C0AE9B" w:rsidR="00E62DFB" w:rsidRPr="00D23D2D" w:rsidRDefault="00E62DFB" w:rsidP="00C46934">
      <w:pPr>
        <w:pStyle w:val="Heading1"/>
        <w:rPr>
          <w:lang w:val="en-GB"/>
        </w:rPr>
      </w:pPr>
    </w:p>
    <w:p w14:paraId="7A084E70" w14:textId="77777777" w:rsidR="00E62DFB" w:rsidRPr="00D23D2D" w:rsidRDefault="00E62DFB" w:rsidP="00C46934">
      <w:pPr>
        <w:pStyle w:val="Heading1"/>
        <w:rPr>
          <w:lang w:val="en-GB"/>
        </w:rPr>
      </w:pPr>
    </w:p>
    <w:p w14:paraId="5B7C406B" w14:textId="7A2B74B6" w:rsidR="00933B48" w:rsidRDefault="00933B48" w:rsidP="00254BD1">
      <w:pPr>
        <w:pStyle w:val="Heading1"/>
        <w:rPr>
          <w:b/>
          <w:bCs/>
          <w:lang w:val="en-GB"/>
        </w:rPr>
      </w:pPr>
      <w:r>
        <w:rPr>
          <w:b/>
          <w:bCs/>
          <w:lang w:val="en-GB"/>
        </w:rPr>
        <w:t xml:space="preserve">RMC’s new vessel to </w:t>
      </w:r>
      <w:r w:rsidR="00BF1D7D">
        <w:rPr>
          <w:b/>
          <w:bCs/>
          <w:lang w:val="en-GB"/>
        </w:rPr>
        <w:t>create</w:t>
      </w:r>
      <w:r>
        <w:rPr>
          <w:b/>
          <w:bCs/>
          <w:lang w:val="en-GB"/>
        </w:rPr>
        <w:t xml:space="preserve"> jobs to the western coast of Finland: a </w:t>
      </w:r>
      <w:r w:rsidR="00BF1D7D">
        <w:rPr>
          <w:b/>
          <w:bCs/>
          <w:lang w:val="en-GB"/>
        </w:rPr>
        <w:t>substantial</w:t>
      </w:r>
      <w:r>
        <w:rPr>
          <w:b/>
          <w:bCs/>
          <w:lang w:val="en-GB"/>
        </w:rPr>
        <w:t xml:space="preserve"> </w:t>
      </w:r>
      <w:r w:rsidR="00BF1D7D">
        <w:rPr>
          <w:b/>
          <w:bCs/>
          <w:lang w:val="en-GB"/>
        </w:rPr>
        <w:t xml:space="preserve">power system </w:t>
      </w:r>
      <w:r>
        <w:rPr>
          <w:b/>
          <w:bCs/>
          <w:lang w:val="en-GB"/>
        </w:rPr>
        <w:t xml:space="preserve">agreement </w:t>
      </w:r>
      <w:r w:rsidR="00BF1D7D">
        <w:rPr>
          <w:b/>
          <w:bCs/>
          <w:lang w:val="en-GB"/>
        </w:rPr>
        <w:t xml:space="preserve">reached </w:t>
      </w:r>
      <w:r>
        <w:rPr>
          <w:b/>
          <w:bCs/>
          <w:lang w:val="en-GB"/>
        </w:rPr>
        <w:t xml:space="preserve">with companies in the Vaasa </w:t>
      </w:r>
      <w:r w:rsidR="00BF1D7D">
        <w:rPr>
          <w:b/>
          <w:bCs/>
          <w:lang w:val="en-GB"/>
        </w:rPr>
        <w:t>region</w:t>
      </w:r>
    </w:p>
    <w:p w14:paraId="7CC3BF33" w14:textId="77777777" w:rsidR="00933B48" w:rsidRDefault="00933B48">
      <w:pPr>
        <w:rPr>
          <w:b/>
          <w:bCs/>
          <w:i/>
          <w:lang w:val="en-GB"/>
        </w:rPr>
      </w:pPr>
    </w:p>
    <w:p w14:paraId="0E8F0959" w14:textId="2E0123B6" w:rsidR="00A861D2" w:rsidRPr="0070269F" w:rsidRDefault="00CA12A8">
      <w:pPr>
        <w:rPr>
          <w:b/>
          <w:bCs/>
          <w:i/>
          <w:lang w:val="en-GB"/>
        </w:rPr>
      </w:pPr>
      <w:r>
        <w:rPr>
          <w:noProof/>
          <w:lang w:eastAsia="fi-FI"/>
        </w:rPr>
        <w:drawing>
          <wp:inline distT="0" distB="0" distL="0" distR="0" wp14:anchorId="6B957E3A" wp14:editId="4A84BDEE">
            <wp:extent cx="5731510" cy="32264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a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6435"/>
                    </a:xfrm>
                    <a:prstGeom prst="rect">
                      <a:avLst/>
                    </a:prstGeom>
                  </pic:spPr>
                </pic:pic>
              </a:graphicData>
            </a:graphic>
          </wp:inline>
        </w:drawing>
      </w:r>
    </w:p>
    <w:p w14:paraId="15F7649A" w14:textId="6D3D2924" w:rsidR="00007263" w:rsidRDefault="0070269F" w:rsidP="00EE1F8E">
      <w:pPr>
        <w:rPr>
          <w:b/>
          <w:bCs/>
          <w:i/>
          <w:lang w:val="en-GB"/>
        </w:rPr>
      </w:pPr>
      <w:r w:rsidRPr="0070269F">
        <w:rPr>
          <w:b/>
          <w:bCs/>
          <w:i/>
          <w:lang w:val="en-GB"/>
        </w:rPr>
        <w:t xml:space="preserve">Rauma Marine Constructions </w:t>
      </w:r>
      <w:r w:rsidR="00007263">
        <w:rPr>
          <w:b/>
          <w:bCs/>
          <w:i/>
          <w:lang w:val="en-GB"/>
        </w:rPr>
        <w:t xml:space="preserve">has </w:t>
      </w:r>
      <w:r>
        <w:rPr>
          <w:b/>
          <w:bCs/>
          <w:i/>
          <w:lang w:val="en-GB"/>
        </w:rPr>
        <w:t xml:space="preserve">signed </w:t>
      </w:r>
      <w:r w:rsidR="00007263">
        <w:rPr>
          <w:b/>
          <w:bCs/>
          <w:i/>
          <w:lang w:val="en-GB"/>
        </w:rPr>
        <w:t xml:space="preserve">an </w:t>
      </w:r>
      <w:r>
        <w:rPr>
          <w:b/>
          <w:bCs/>
          <w:i/>
          <w:lang w:val="en-GB"/>
        </w:rPr>
        <w:t>agreement</w:t>
      </w:r>
      <w:r w:rsidR="00007263">
        <w:rPr>
          <w:b/>
          <w:bCs/>
          <w:i/>
          <w:lang w:val="en-GB"/>
        </w:rPr>
        <w:t xml:space="preserve"> with their partner network</w:t>
      </w:r>
      <w:r>
        <w:rPr>
          <w:b/>
          <w:bCs/>
          <w:i/>
          <w:lang w:val="en-GB"/>
        </w:rPr>
        <w:t xml:space="preserve"> for the </w:t>
      </w:r>
      <w:r w:rsidR="00007263">
        <w:rPr>
          <w:b/>
          <w:bCs/>
          <w:i/>
          <w:lang w:val="en-GB"/>
        </w:rPr>
        <w:t xml:space="preserve">delivery of a power system for the </w:t>
      </w:r>
      <w:r>
        <w:rPr>
          <w:b/>
          <w:bCs/>
          <w:i/>
          <w:lang w:val="en-GB"/>
        </w:rPr>
        <w:t xml:space="preserve">new </w:t>
      </w:r>
      <w:proofErr w:type="spellStart"/>
      <w:r>
        <w:rPr>
          <w:b/>
          <w:bCs/>
          <w:i/>
          <w:lang w:val="en-GB"/>
        </w:rPr>
        <w:t>Wasaline</w:t>
      </w:r>
      <w:proofErr w:type="spellEnd"/>
      <w:r>
        <w:rPr>
          <w:b/>
          <w:bCs/>
          <w:i/>
          <w:lang w:val="en-GB"/>
        </w:rPr>
        <w:t xml:space="preserve"> ferry, set to operate </w:t>
      </w:r>
      <w:r w:rsidRPr="0070269F">
        <w:rPr>
          <w:b/>
          <w:bCs/>
          <w:i/>
          <w:lang w:val="en-GB"/>
        </w:rPr>
        <w:t xml:space="preserve">in the Gulf of Bothnia between the city of Vaasa in Finland and city of </w:t>
      </w:r>
      <w:proofErr w:type="spellStart"/>
      <w:r w:rsidRPr="0070269F">
        <w:rPr>
          <w:b/>
          <w:bCs/>
          <w:i/>
          <w:lang w:val="en-GB"/>
        </w:rPr>
        <w:t>Umeå</w:t>
      </w:r>
      <w:proofErr w:type="spellEnd"/>
      <w:r w:rsidRPr="0070269F">
        <w:rPr>
          <w:b/>
          <w:bCs/>
          <w:i/>
          <w:lang w:val="en-GB"/>
        </w:rPr>
        <w:t xml:space="preserve"> in Sweden.</w:t>
      </w:r>
      <w:r>
        <w:rPr>
          <w:b/>
          <w:bCs/>
          <w:i/>
          <w:lang w:val="en-GB"/>
        </w:rPr>
        <w:t xml:space="preserve"> </w:t>
      </w:r>
      <w:r w:rsidR="00007263">
        <w:rPr>
          <w:b/>
          <w:bCs/>
          <w:i/>
          <w:lang w:val="en-GB"/>
        </w:rPr>
        <w:t xml:space="preserve">The vessel will employ a hybrid power generation system as well as an electric propulsion system rarely used in </w:t>
      </w:r>
      <w:proofErr w:type="spellStart"/>
      <w:r w:rsidR="00007263">
        <w:rPr>
          <w:b/>
          <w:bCs/>
          <w:i/>
          <w:lang w:val="en-GB"/>
        </w:rPr>
        <w:t>RoPax</w:t>
      </w:r>
      <w:proofErr w:type="spellEnd"/>
      <w:r w:rsidR="00007263">
        <w:rPr>
          <w:b/>
          <w:bCs/>
          <w:i/>
          <w:lang w:val="en-GB"/>
        </w:rPr>
        <w:t xml:space="preserve"> ferries, which will improve its environmental efficiency. The systems will be provided by a network of companies operating in the Vaasa area – including ABB, W</w:t>
      </w:r>
      <w:r w:rsidR="00B11D69">
        <w:rPr>
          <w:b/>
          <w:bCs/>
          <w:i/>
          <w:lang w:val="en-GB"/>
        </w:rPr>
        <w:t xml:space="preserve">E </w:t>
      </w:r>
      <w:r w:rsidR="00007263">
        <w:rPr>
          <w:b/>
          <w:bCs/>
          <w:i/>
          <w:lang w:val="en-GB"/>
        </w:rPr>
        <w:t>Tech, VEO, and Danfoss/</w:t>
      </w:r>
      <w:proofErr w:type="spellStart"/>
      <w:r w:rsidR="00007263">
        <w:rPr>
          <w:b/>
          <w:bCs/>
          <w:i/>
          <w:lang w:val="en-GB"/>
        </w:rPr>
        <w:t>Vacon</w:t>
      </w:r>
      <w:proofErr w:type="spellEnd"/>
      <w:r w:rsidR="00007263">
        <w:rPr>
          <w:b/>
          <w:bCs/>
          <w:i/>
          <w:lang w:val="en-GB"/>
        </w:rPr>
        <w:t>.</w:t>
      </w:r>
    </w:p>
    <w:p w14:paraId="3E131FE1" w14:textId="7029643F" w:rsidR="008D1A27" w:rsidRDefault="00007263" w:rsidP="00254BD1">
      <w:pPr>
        <w:rPr>
          <w:lang w:val="en-GB"/>
        </w:rPr>
      </w:pPr>
      <w:r w:rsidRPr="00AC5B35">
        <w:rPr>
          <w:lang w:val="en-GB"/>
        </w:rPr>
        <w:t xml:space="preserve">The </w:t>
      </w:r>
      <w:r>
        <w:rPr>
          <w:lang w:val="en-GB"/>
        </w:rPr>
        <w:t>construction a</w:t>
      </w:r>
      <w:r w:rsidRPr="00AC5B35">
        <w:rPr>
          <w:lang w:val="en-GB"/>
        </w:rPr>
        <w:t xml:space="preserve">greement </w:t>
      </w:r>
      <w:r>
        <w:rPr>
          <w:lang w:val="en-GB"/>
        </w:rPr>
        <w:t xml:space="preserve">for the </w:t>
      </w:r>
      <w:r w:rsidRPr="00AC5B35">
        <w:rPr>
          <w:lang w:val="en-GB"/>
        </w:rPr>
        <w:t>new</w:t>
      </w:r>
      <w:r w:rsidR="008D1A27">
        <w:rPr>
          <w:lang w:val="en-GB"/>
        </w:rPr>
        <w:t xml:space="preserve">, environmentally friendly </w:t>
      </w:r>
      <w:proofErr w:type="spellStart"/>
      <w:r w:rsidR="008D1A27">
        <w:rPr>
          <w:lang w:val="en-GB"/>
        </w:rPr>
        <w:t>RoPax</w:t>
      </w:r>
      <w:proofErr w:type="spellEnd"/>
      <w:r w:rsidRPr="00AC5B35">
        <w:rPr>
          <w:lang w:val="en-GB"/>
        </w:rPr>
        <w:t xml:space="preserve"> </w:t>
      </w:r>
      <w:r w:rsidR="008D1A27">
        <w:rPr>
          <w:lang w:val="en-GB"/>
        </w:rPr>
        <w:t>ferry</w:t>
      </w:r>
      <w:r w:rsidRPr="00AC5B35">
        <w:rPr>
          <w:lang w:val="en-GB"/>
        </w:rPr>
        <w:t xml:space="preserve"> was signed b</w:t>
      </w:r>
      <w:r>
        <w:rPr>
          <w:lang w:val="en-GB"/>
        </w:rPr>
        <w:t xml:space="preserve">etween </w:t>
      </w:r>
      <w:proofErr w:type="spellStart"/>
      <w:r>
        <w:rPr>
          <w:lang w:val="en-GB"/>
        </w:rPr>
        <w:t>Kvarken</w:t>
      </w:r>
      <w:proofErr w:type="spellEnd"/>
      <w:r>
        <w:rPr>
          <w:lang w:val="en-GB"/>
        </w:rPr>
        <w:t xml:space="preserve"> Link</w:t>
      </w:r>
      <w:r w:rsidR="008D1A27" w:rsidRPr="00AC5B35">
        <w:rPr>
          <w:lang w:val="en-GB"/>
        </w:rPr>
        <w:t>, owned by the</w:t>
      </w:r>
      <w:r w:rsidR="008D1A27">
        <w:rPr>
          <w:lang w:val="en-GB"/>
        </w:rPr>
        <w:t xml:space="preserve"> City of Vaasa and the municipality of </w:t>
      </w:r>
      <w:proofErr w:type="spellStart"/>
      <w:r w:rsidR="008D1A27">
        <w:rPr>
          <w:lang w:val="en-GB"/>
        </w:rPr>
        <w:t>Umeå</w:t>
      </w:r>
      <w:proofErr w:type="spellEnd"/>
      <w:r w:rsidR="008D1A27">
        <w:rPr>
          <w:lang w:val="en-GB"/>
        </w:rPr>
        <w:t xml:space="preserve">, and </w:t>
      </w:r>
      <w:r w:rsidR="00254BD1">
        <w:rPr>
          <w:lang w:val="en-GB"/>
        </w:rPr>
        <w:t xml:space="preserve">the </w:t>
      </w:r>
      <w:r w:rsidR="008D1A27">
        <w:rPr>
          <w:lang w:val="en-GB"/>
        </w:rPr>
        <w:t xml:space="preserve">Finnish company </w:t>
      </w:r>
      <w:r>
        <w:rPr>
          <w:lang w:val="en-GB"/>
        </w:rPr>
        <w:t>Rauma Marine Constructions in January.</w:t>
      </w:r>
      <w:r w:rsidR="008D1A27">
        <w:rPr>
          <w:lang w:val="en-GB"/>
        </w:rPr>
        <w:t xml:space="preserve"> The company has now agreed on the delivery of the power </w:t>
      </w:r>
      <w:r w:rsidR="00254BD1">
        <w:rPr>
          <w:lang w:val="en-GB"/>
        </w:rPr>
        <w:t xml:space="preserve">generation </w:t>
      </w:r>
      <w:r w:rsidR="008D1A27">
        <w:rPr>
          <w:lang w:val="en-GB"/>
        </w:rPr>
        <w:t xml:space="preserve">system of the vessel, </w:t>
      </w:r>
      <w:r w:rsidR="008D1A27" w:rsidRPr="008D1A27">
        <w:rPr>
          <w:lang w:val="en-GB"/>
        </w:rPr>
        <w:t xml:space="preserve">set to operate between the city of Vaasa in Finland and city of </w:t>
      </w:r>
      <w:proofErr w:type="spellStart"/>
      <w:r w:rsidR="008D1A27" w:rsidRPr="008D1A27">
        <w:rPr>
          <w:lang w:val="en-GB"/>
        </w:rPr>
        <w:t>Umeå</w:t>
      </w:r>
      <w:proofErr w:type="spellEnd"/>
      <w:r w:rsidR="008D1A27" w:rsidRPr="008D1A27">
        <w:rPr>
          <w:lang w:val="en-GB"/>
        </w:rPr>
        <w:t xml:space="preserve"> in Sweden</w:t>
      </w:r>
      <w:r w:rsidR="008D1A27">
        <w:rPr>
          <w:lang w:val="en-GB"/>
        </w:rPr>
        <w:t xml:space="preserve">, with </w:t>
      </w:r>
      <w:r w:rsidR="001A56E9">
        <w:rPr>
          <w:lang w:val="en-GB"/>
        </w:rPr>
        <w:t>its</w:t>
      </w:r>
      <w:r w:rsidR="008D1A27">
        <w:rPr>
          <w:lang w:val="en-GB"/>
        </w:rPr>
        <w:t xml:space="preserve"> partner network. </w:t>
      </w:r>
      <w:r w:rsidR="008D1A27" w:rsidRPr="007062BD">
        <w:rPr>
          <w:b/>
          <w:bCs/>
          <w:lang w:val="en-GB"/>
        </w:rPr>
        <w:t>Jyrki Heinimaa</w:t>
      </w:r>
      <w:r w:rsidR="001A56E9" w:rsidRPr="007062BD">
        <w:rPr>
          <w:bCs/>
          <w:lang w:val="en-GB"/>
        </w:rPr>
        <w:t>, CEO of Rauma Marine Constructions,</w:t>
      </w:r>
      <w:r w:rsidR="008D1A27">
        <w:rPr>
          <w:lang w:val="en-GB"/>
        </w:rPr>
        <w:t xml:space="preserve"> is happy to see the growth in marine technology in the Rauma area reflecting positively also along the rest of the </w:t>
      </w:r>
      <w:r w:rsidR="00254BD1">
        <w:rPr>
          <w:lang w:val="en-GB"/>
        </w:rPr>
        <w:t xml:space="preserve">west </w:t>
      </w:r>
      <w:r w:rsidR="008D1A27">
        <w:rPr>
          <w:lang w:val="en-GB"/>
        </w:rPr>
        <w:t>coast of Finland.</w:t>
      </w:r>
    </w:p>
    <w:p w14:paraId="716DD4DA" w14:textId="7EF7C815" w:rsidR="00007263" w:rsidRPr="007062BD" w:rsidRDefault="008D1A27" w:rsidP="00254BD1">
      <w:pPr>
        <w:rPr>
          <w:iCs/>
          <w:lang w:val="en-GB"/>
        </w:rPr>
      </w:pPr>
      <w:r w:rsidRPr="007062BD">
        <w:rPr>
          <w:iCs/>
          <w:lang w:val="en-GB"/>
        </w:rPr>
        <w:t>“A wide network of partners is very important to RM</w:t>
      </w:r>
      <w:r w:rsidR="0085167E" w:rsidRPr="007062BD">
        <w:rPr>
          <w:iCs/>
          <w:lang w:val="en-GB"/>
        </w:rPr>
        <w:t>C –</w:t>
      </w:r>
      <w:r w:rsidRPr="007062BD">
        <w:rPr>
          <w:iCs/>
          <w:lang w:val="en-GB"/>
        </w:rPr>
        <w:t xml:space="preserve"> we could not operate without it. We are very happy to participate in building </w:t>
      </w:r>
      <w:r w:rsidR="001A56E9">
        <w:rPr>
          <w:iCs/>
          <w:lang w:val="en-GB"/>
        </w:rPr>
        <w:t>this</w:t>
      </w:r>
      <w:r w:rsidRPr="007062BD">
        <w:rPr>
          <w:iCs/>
          <w:lang w:val="en-GB"/>
        </w:rPr>
        <w:t xml:space="preserve"> new, environmentally friendly vessel together with our partners in th</w:t>
      </w:r>
      <w:r w:rsidR="0085167E">
        <w:rPr>
          <w:iCs/>
          <w:lang w:val="en-GB"/>
        </w:rPr>
        <w:t>e</w:t>
      </w:r>
      <w:r w:rsidRPr="007062BD">
        <w:rPr>
          <w:iCs/>
          <w:lang w:val="en-GB"/>
        </w:rPr>
        <w:t xml:space="preserve"> </w:t>
      </w:r>
      <w:r w:rsidR="0085167E" w:rsidRPr="007062BD">
        <w:rPr>
          <w:iCs/>
          <w:lang w:val="en-GB"/>
        </w:rPr>
        <w:t>Vaasa region.”</w:t>
      </w:r>
    </w:p>
    <w:p w14:paraId="6C951EFD" w14:textId="0D210036" w:rsidR="000A5D66" w:rsidRDefault="00582962" w:rsidP="009C6CB9">
      <w:pPr>
        <w:rPr>
          <w:lang w:val="en-GB"/>
        </w:rPr>
      </w:pPr>
      <w:r>
        <w:rPr>
          <w:lang w:val="en-GB"/>
        </w:rPr>
        <w:lastRenderedPageBreak/>
        <w:t>The new vessel</w:t>
      </w:r>
      <w:r w:rsidR="00707E4C">
        <w:rPr>
          <w:lang w:val="en-GB"/>
        </w:rPr>
        <w:t xml:space="preserve"> </w:t>
      </w:r>
      <w:r w:rsidR="00AC5B35">
        <w:rPr>
          <w:lang w:val="en-GB"/>
        </w:rPr>
        <w:t xml:space="preserve">will replace </w:t>
      </w:r>
      <w:r w:rsidR="00707E4C">
        <w:rPr>
          <w:lang w:val="en-GB"/>
        </w:rPr>
        <w:t>M/S</w:t>
      </w:r>
      <w:r w:rsidR="00AC5B35">
        <w:rPr>
          <w:lang w:val="en-GB"/>
        </w:rPr>
        <w:t xml:space="preserve"> </w:t>
      </w:r>
      <w:proofErr w:type="spellStart"/>
      <w:r w:rsidR="00AC5B35">
        <w:rPr>
          <w:lang w:val="en-GB"/>
        </w:rPr>
        <w:t>Wasa</w:t>
      </w:r>
      <w:proofErr w:type="spellEnd"/>
      <w:r w:rsidR="00AC5B35">
        <w:rPr>
          <w:lang w:val="en-GB"/>
        </w:rPr>
        <w:t xml:space="preserve"> Exp</w:t>
      </w:r>
      <w:r w:rsidR="00707E4C">
        <w:rPr>
          <w:lang w:val="en-GB"/>
        </w:rPr>
        <w:t>r</w:t>
      </w:r>
      <w:r w:rsidR="00AC5B35">
        <w:rPr>
          <w:lang w:val="en-GB"/>
        </w:rPr>
        <w:t xml:space="preserve">ess, </w:t>
      </w:r>
      <w:r w:rsidR="00D7351A">
        <w:rPr>
          <w:lang w:val="en-GB"/>
        </w:rPr>
        <w:t xml:space="preserve">delivered </w:t>
      </w:r>
      <w:r w:rsidR="00AC5B35">
        <w:rPr>
          <w:lang w:val="en-GB"/>
        </w:rPr>
        <w:t xml:space="preserve">in 1981, </w:t>
      </w:r>
      <w:r>
        <w:rPr>
          <w:lang w:val="en-GB"/>
        </w:rPr>
        <w:t xml:space="preserve">in </w:t>
      </w:r>
      <w:proofErr w:type="spellStart"/>
      <w:r>
        <w:rPr>
          <w:lang w:val="en-GB"/>
        </w:rPr>
        <w:t>Wasaline’s</w:t>
      </w:r>
      <w:proofErr w:type="spellEnd"/>
      <w:r>
        <w:rPr>
          <w:lang w:val="en-GB"/>
        </w:rPr>
        <w:t xml:space="preserve"> </w:t>
      </w:r>
      <w:r w:rsidR="009C6CB9">
        <w:rPr>
          <w:lang w:val="en-GB"/>
        </w:rPr>
        <w:t xml:space="preserve">service </w:t>
      </w:r>
      <w:r>
        <w:rPr>
          <w:lang w:val="en-GB"/>
        </w:rPr>
        <w:t>across</w:t>
      </w:r>
      <w:r w:rsidR="00707E4C">
        <w:rPr>
          <w:lang w:val="en-GB"/>
        </w:rPr>
        <w:t xml:space="preserve"> </w:t>
      </w:r>
      <w:r w:rsidR="00AC5B35">
        <w:rPr>
          <w:lang w:val="en-GB"/>
        </w:rPr>
        <w:t xml:space="preserve">the Gulf of Bothnia. </w:t>
      </w:r>
      <w:r>
        <w:rPr>
          <w:lang w:val="en-GB"/>
        </w:rPr>
        <w:t>The vessel will be equipped with an electric propulsion system</w:t>
      </w:r>
      <w:r w:rsidR="00992D7C">
        <w:rPr>
          <w:lang w:val="en-GB"/>
        </w:rPr>
        <w:t>,</w:t>
      </w:r>
      <w:r>
        <w:rPr>
          <w:lang w:val="en-GB"/>
        </w:rPr>
        <w:t xml:space="preserve"> designed specifically for vessels </w:t>
      </w:r>
      <w:r w:rsidR="001A56E9">
        <w:rPr>
          <w:lang w:val="en-GB"/>
        </w:rPr>
        <w:t>with</w:t>
      </w:r>
      <w:r w:rsidR="000A5D66">
        <w:rPr>
          <w:lang w:val="en-GB"/>
        </w:rPr>
        <w:t xml:space="preserve"> a high ice class</w:t>
      </w:r>
      <w:r w:rsidR="00992D7C">
        <w:rPr>
          <w:lang w:val="en-GB"/>
        </w:rPr>
        <w:t xml:space="preserve">. Electric propulsion systems are rare in </w:t>
      </w:r>
      <w:proofErr w:type="spellStart"/>
      <w:r w:rsidR="00992D7C">
        <w:rPr>
          <w:lang w:val="en-GB"/>
        </w:rPr>
        <w:t>RoPax</w:t>
      </w:r>
      <w:proofErr w:type="spellEnd"/>
      <w:r w:rsidR="00992D7C">
        <w:rPr>
          <w:lang w:val="en-GB"/>
        </w:rPr>
        <w:t xml:space="preserve"> ferries, which usually are equipped with</w:t>
      </w:r>
      <w:r w:rsidR="000A5D66">
        <w:rPr>
          <w:lang w:val="en-GB"/>
        </w:rPr>
        <w:t xml:space="preserve"> p</w:t>
      </w:r>
      <w:r w:rsidR="000A5D66" w:rsidRPr="009A0B67">
        <w:rPr>
          <w:lang w:val="en-GB"/>
        </w:rPr>
        <w:t xml:space="preserve">ropulsion </w:t>
      </w:r>
      <w:r w:rsidR="000A5D66">
        <w:rPr>
          <w:lang w:val="en-GB"/>
        </w:rPr>
        <w:t>machinery</w:t>
      </w:r>
      <w:r w:rsidR="000A5D66" w:rsidRPr="009A0B67">
        <w:rPr>
          <w:lang w:val="en-GB"/>
        </w:rPr>
        <w:t xml:space="preserve"> </w:t>
      </w:r>
      <w:r w:rsidR="00992D7C">
        <w:rPr>
          <w:lang w:val="en-GB"/>
        </w:rPr>
        <w:t xml:space="preserve">that </w:t>
      </w:r>
      <w:r w:rsidR="000A5D66">
        <w:rPr>
          <w:lang w:val="en-GB"/>
        </w:rPr>
        <w:t xml:space="preserve">consist of </w:t>
      </w:r>
      <w:r w:rsidR="000A5D66" w:rsidRPr="009A0B67">
        <w:rPr>
          <w:lang w:val="en-GB"/>
        </w:rPr>
        <w:t xml:space="preserve">conventional </w:t>
      </w:r>
      <w:r w:rsidR="000A5D66">
        <w:rPr>
          <w:lang w:val="en-GB"/>
        </w:rPr>
        <w:t>diesel driven</w:t>
      </w:r>
      <w:r w:rsidR="000A5D66" w:rsidRPr="009A0B67">
        <w:rPr>
          <w:lang w:val="en-GB"/>
        </w:rPr>
        <w:t xml:space="preserve"> </w:t>
      </w:r>
      <w:r w:rsidR="000A5D66">
        <w:rPr>
          <w:lang w:val="en-GB"/>
        </w:rPr>
        <w:t xml:space="preserve">propellers </w:t>
      </w:r>
      <w:r w:rsidR="009C6CB9">
        <w:rPr>
          <w:lang w:val="en-GB"/>
        </w:rPr>
        <w:t>through</w:t>
      </w:r>
      <w:r w:rsidR="009C6CB9" w:rsidRPr="009A0B67">
        <w:rPr>
          <w:lang w:val="en-GB"/>
        </w:rPr>
        <w:t xml:space="preserve"> </w:t>
      </w:r>
      <w:r w:rsidR="000A5D66" w:rsidRPr="009A0B67">
        <w:rPr>
          <w:lang w:val="en-GB"/>
        </w:rPr>
        <w:t>shaft</w:t>
      </w:r>
      <w:r w:rsidR="000A5D66">
        <w:rPr>
          <w:lang w:val="en-GB"/>
        </w:rPr>
        <w:t xml:space="preserve"> lines and rudders.</w:t>
      </w:r>
      <w:r w:rsidR="000A5D66" w:rsidRPr="000A5D66">
        <w:rPr>
          <w:lang w:val="en-GB"/>
        </w:rPr>
        <w:t xml:space="preserve"> </w:t>
      </w:r>
      <w:r w:rsidR="000A5D66" w:rsidRPr="00D25287">
        <w:rPr>
          <w:lang w:val="en-GB"/>
        </w:rPr>
        <w:t xml:space="preserve">The </w:t>
      </w:r>
      <w:r w:rsidR="000A5D66">
        <w:rPr>
          <w:lang w:val="en-GB"/>
        </w:rPr>
        <w:t xml:space="preserve">new </w:t>
      </w:r>
      <w:proofErr w:type="spellStart"/>
      <w:r w:rsidR="000A5D66" w:rsidRPr="00D25287">
        <w:rPr>
          <w:lang w:val="en-GB"/>
        </w:rPr>
        <w:t>Wasaline</w:t>
      </w:r>
      <w:proofErr w:type="spellEnd"/>
      <w:r w:rsidR="000A5D66" w:rsidRPr="00D25287">
        <w:rPr>
          <w:lang w:val="en-GB"/>
        </w:rPr>
        <w:t xml:space="preserve"> ferry will be equipped with </w:t>
      </w:r>
      <w:proofErr w:type="spellStart"/>
      <w:r w:rsidR="000A5D66">
        <w:rPr>
          <w:lang w:val="en-GB"/>
        </w:rPr>
        <w:t>azimuthing</w:t>
      </w:r>
      <w:proofErr w:type="spellEnd"/>
      <w:r w:rsidR="000A5D66">
        <w:rPr>
          <w:lang w:val="en-GB"/>
        </w:rPr>
        <w:t xml:space="preserve"> propellers of </w:t>
      </w:r>
      <w:proofErr w:type="spellStart"/>
      <w:r w:rsidR="000A5D66" w:rsidRPr="00D25287">
        <w:rPr>
          <w:lang w:val="en-GB"/>
        </w:rPr>
        <w:t>Azipod</w:t>
      </w:r>
      <w:proofErr w:type="spellEnd"/>
      <w:r w:rsidR="009C6CB9" w:rsidRPr="009C6CB9">
        <w:rPr>
          <w:lang w:val="en-GB"/>
        </w:rPr>
        <w:t xml:space="preserve"> </w:t>
      </w:r>
      <w:r w:rsidR="009C6CB9">
        <w:rPr>
          <w:lang w:val="en-GB"/>
        </w:rPr>
        <w:t>type.</w:t>
      </w:r>
      <w:r w:rsidR="000A5D66" w:rsidRPr="00D25287">
        <w:rPr>
          <w:lang w:val="en-GB"/>
        </w:rPr>
        <w:t xml:space="preserve"> </w:t>
      </w:r>
      <w:r w:rsidR="009C6CB9">
        <w:rPr>
          <w:lang w:val="en-GB"/>
        </w:rPr>
        <w:t xml:space="preserve">They are rather </w:t>
      </w:r>
      <w:r w:rsidR="000A5D66">
        <w:rPr>
          <w:lang w:val="en-GB"/>
        </w:rPr>
        <w:t xml:space="preserve">common in cruise ships and </w:t>
      </w:r>
      <w:r w:rsidR="000A5D66" w:rsidRPr="00D25287">
        <w:rPr>
          <w:lang w:val="en-GB"/>
        </w:rPr>
        <w:t>pr</w:t>
      </w:r>
      <w:r w:rsidR="000A5D66">
        <w:rPr>
          <w:lang w:val="en-GB"/>
        </w:rPr>
        <w:t>ovided by ABB</w:t>
      </w:r>
      <w:r w:rsidR="009C6CB9">
        <w:rPr>
          <w:lang w:val="en-GB"/>
        </w:rPr>
        <w:t>.</w:t>
      </w:r>
      <w:r w:rsidR="000A5D66">
        <w:rPr>
          <w:lang w:val="en-GB"/>
        </w:rPr>
        <w:t xml:space="preserve"> </w:t>
      </w:r>
      <w:r w:rsidR="009C6CB9">
        <w:rPr>
          <w:lang w:val="en-GB"/>
        </w:rPr>
        <w:t xml:space="preserve"> Further they</w:t>
      </w:r>
      <w:r w:rsidR="000A5D66">
        <w:rPr>
          <w:lang w:val="en-GB"/>
        </w:rPr>
        <w:t xml:space="preserve"> enable </w:t>
      </w:r>
      <w:r w:rsidR="000A5D66" w:rsidRPr="00D25287">
        <w:rPr>
          <w:lang w:val="en-GB"/>
        </w:rPr>
        <w:t>safe</w:t>
      </w:r>
      <w:r w:rsidR="000A5D66">
        <w:rPr>
          <w:lang w:val="en-GB"/>
        </w:rPr>
        <w:t xml:space="preserve">r </w:t>
      </w:r>
      <w:r w:rsidR="000A5D66" w:rsidRPr="00D25287">
        <w:rPr>
          <w:lang w:val="en-GB"/>
        </w:rPr>
        <w:t>and fast</w:t>
      </w:r>
      <w:r w:rsidR="000A5D66">
        <w:rPr>
          <w:lang w:val="en-GB"/>
        </w:rPr>
        <w:t>er</w:t>
      </w:r>
      <w:r w:rsidR="000A5D66" w:rsidRPr="00D25287">
        <w:rPr>
          <w:lang w:val="en-GB"/>
        </w:rPr>
        <w:t xml:space="preserve"> </w:t>
      </w:r>
      <w:proofErr w:type="spellStart"/>
      <w:r w:rsidR="000A5D66" w:rsidRPr="00D25287">
        <w:rPr>
          <w:lang w:val="en-GB"/>
        </w:rPr>
        <w:t>man</w:t>
      </w:r>
      <w:r w:rsidR="000A5D66">
        <w:rPr>
          <w:lang w:val="en-GB"/>
        </w:rPr>
        <w:t>o</w:t>
      </w:r>
      <w:r w:rsidR="000A5D66" w:rsidRPr="00D25287">
        <w:rPr>
          <w:lang w:val="en-GB"/>
        </w:rPr>
        <w:t>euvering</w:t>
      </w:r>
      <w:proofErr w:type="spellEnd"/>
      <w:r w:rsidR="000A5D66">
        <w:rPr>
          <w:lang w:val="en-GB"/>
        </w:rPr>
        <w:t>, as well as l</w:t>
      </w:r>
      <w:r w:rsidR="000A5D66" w:rsidRPr="00D25287">
        <w:rPr>
          <w:lang w:val="en-GB"/>
        </w:rPr>
        <w:t xml:space="preserve">ower propeller </w:t>
      </w:r>
      <w:r w:rsidR="000A5D66">
        <w:rPr>
          <w:lang w:val="en-GB"/>
        </w:rPr>
        <w:t xml:space="preserve">induced </w:t>
      </w:r>
      <w:r w:rsidR="000A5D66" w:rsidRPr="00D25287">
        <w:rPr>
          <w:lang w:val="en-GB"/>
        </w:rPr>
        <w:t>vibration</w:t>
      </w:r>
      <w:r w:rsidR="000A5D66">
        <w:rPr>
          <w:lang w:val="en-GB"/>
        </w:rPr>
        <w:t>s</w:t>
      </w:r>
      <w:r w:rsidR="000A5D66" w:rsidRPr="00D25287">
        <w:rPr>
          <w:lang w:val="en-GB"/>
        </w:rPr>
        <w:t xml:space="preserve"> and noise</w:t>
      </w:r>
      <w:r w:rsidR="000A5D66">
        <w:rPr>
          <w:lang w:val="en-GB"/>
        </w:rPr>
        <w:t xml:space="preserve"> compared to traditional diesel driven propulsion machinery.</w:t>
      </w:r>
    </w:p>
    <w:p w14:paraId="7CAAD7CB" w14:textId="51027302" w:rsidR="000A5D66" w:rsidRDefault="000A5D66" w:rsidP="000A5D66">
      <w:pPr>
        <w:pStyle w:val="Heading2"/>
        <w:rPr>
          <w:lang w:val="en-GB"/>
        </w:rPr>
      </w:pPr>
      <w:r>
        <w:rPr>
          <w:lang w:val="en-GB"/>
        </w:rPr>
        <w:t>Reduced emission</w:t>
      </w:r>
      <w:r w:rsidR="004C4B52">
        <w:rPr>
          <w:lang w:val="en-GB"/>
        </w:rPr>
        <w:t>s</w:t>
      </w:r>
      <w:r>
        <w:rPr>
          <w:lang w:val="en-GB"/>
        </w:rPr>
        <w:t xml:space="preserve"> due to </w:t>
      </w:r>
      <w:r w:rsidR="006F7AC7">
        <w:rPr>
          <w:lang w:val="en-GB"/>
        </w:rPr>
        <w:t>new technology</w:t>
      </w:r>
      <w:r w:rsidRPr="00B64CE9">
        <w:rPr>
          <w:lang w:val="en-GB"/>
        </w:rPr>
        <w:t xml:space="preserve"> </w:t>
      </w:r>
    </w:p>
    <w:p w14:paraId="0E096300" w14:textId="5A37237D" w:rsidR="004C4B52" w:rsidRPr="00CB3FAB" w:rsidRDefault="004C4B52" w:rsidP="009C6CB9">
      <w:pPr>
        <w:rPr>
          <w:lang w:val="en-GB"/>
        </w:rPr>
      </w:pPr>
      <w:r w:rsidRPr="00AA550C">
        <w:rPr>
          <w:lang w:val="en-GB"/>
        </w:rPr>
        <w:t xml:space="preserve">The hybrid </w:t>
      </w:r>
      <w:r>
        <w:rPr>
          <w:lang w:val="en-GB"/>
        </w:rPr>
        <w:t xml:space="preserve">power </w:t>
      </w:r>
      <w:r w:rsidRPr="00AA550C">
        <w:rPr>
          <w:lang w:val="en-GB"/>
        </w:rPr>
        <w:t xml:space="preserve">solution </w:t>
      </w:r>
      <w:r>
        <w:rPr>
          <w:lang w:val="en-GB"/>
        </w:rPr>
        <w:t>for the vessel</w:t>
      </w:r>
      <w:r w:rsidRPr="00AA550C">
        <w:rPr>
          <w:lang w:val="en-GB"/>
        </w:rPr>
        <w:t xml:space="preserve"> w</w:t>
      </w:r>
      <w:r>
        <w:rPr>
          <w:lang w:val="en-GB"/>
        </w:rPr>
        <w:t>ill be created together with RMC’s technology partner W</w:t>
      </w:r>
      <w:r w:rsidR="00B11D69">
        <w:rPr>
          <w:lang w:val="en-GB"/>
        </w:rPr>
        <w:t xml:space="preserve">E </w:t>
      </w:r>
      <w:r>
        <w:rPr>
          <w:lang w:val="en-GB"/>
        </w:rPr>
        <w:t>Tech Solutions</w:t>
      </w:r>
      <w:r w:rsidR="00B11D69">
        <w:rPr>
          <w:lang w:val="en-GB"/>
        </w:rPr>
        <w:t xml:space="preserve"> Oy</w:t>
      </w:r>
      <w:r>
        <w:rPr>
          <w:lang w:val="en-GB"/>
        </w:rPr>
        <w:t xml:space="preserve">. The electric main switchboards will be provided by VEO, the propulsion drive system with a novel frequency converter </w:t>
      </w:r>
      <w:r w:rsidR="009C6CB9">
        <w:rPr>
          <w:lang w:val="en-GB"/>
        </w:rPr>
        <w:t xml:space="preserve">solution </w:t>
      </w:r>
      <w:r>
        <w:rPr>
          <w:lang w:val="en-GB"/>
        </w:rPr>
        <w:t>will be manufactured by Danfoss/</w:t>
      </w:r>
      <w:proofErr w:type="spellStart"/>
      <w:r>
        <w:rPr>
          <w:lang w:val="en-GB"/>
        </w:rPr>
        <w:t>Vacon</w:t>
      </w:r>
      <w:proofErr w:type="spellEnd"/>
      <w:r>
        <w:rPr>
          <w:lang w:val="en-GB"/>
        </w:rPr>
        <w:t xml:space="preserve">, the energy storage system with Li-Ion battery packages will be provided by </w:t>
      </w:r>
      <w:proofErr w:type="spellStart"/>
      <w:r w:rsidRPr="00741403">
        <w:rPr>
          <w:lang w:val="en-GB"/>
        </w:rPr>
        <w:t>Leclanch</w:t>
      </w:r>
      <w:r w:rsidR="00992D7C">
        <w:rPr>
          <w:lang w:val="en-GB"/>
        </w:rPr>
        <w:t>é</w:t>
      </w:r>
      <w:proofErr w:type="spellEnd"/>
      <w:r>
        <w:rPr>
          <w:lang w:val="en-GB"/>
        </w:rPr>
        <w:t xml:space="preserve">, and WEG will manufacture the generators. </w:t>
      </w:r>
      <w:r w:rsidRPr="00CB3FAB">
        <w:rPr>
          <w:lang w:val="en-GB"/>
        </w:rPr>
        <w:t xml:space="preserve">The </w:t>
      </w:r>
      <w:r>
        <w:rPr>
          <w:lang w:val="en-GB"/>
        </w:rPr>
        <w:t xml:space="preserve">energy storage system is dimensioned for </w:t>
      </w:r>
      <w:r w:rsidR="009C6CB9">
        <w:rPr>
          <w:lang w:val="en-GB"/>
        </w:rPr>
        <w:t xml:space="preserve">the </w:t>
      </w:r>
      <w:r>
        <w:rPr>
          <w:lang w:val="en-GB"/>
        </w:rPr>
        <w:t>vessel’s</w:t>
      </w:r>
      <w:r w:rsidRPr="00CB3FAB">
        <w:rPr>
          <w:lang w:val="en-GB"/>
        </w:rPr>
        <w:t xml:space="preserve"> </w:t>
      </w:r>
      <w:r>
        <w:rPr>
          <w:lang w:val="en-GB"/>
        </w:rPr>
        <w:t>operation</w:t>
      </w:r>
      <w:r w:rsidRPr="00CB3FAB">
        <w:rPr>
          <w:lang w:val="en-GB"/>
        </w:rPr>
        <w:t xml:space="preserve"> in</w:t>
      </w:r>
      <w:r>
        <w:rPr>
          <w:lang w:val="en-GB"/>
        </w:rPr>
        <w:t xml:space="preserve"> the harbour without </w:t>
      </w:r>
      <w:r w:rsidR="009C6CB9">
        <w:rPr>
          <w:lang w:val="en-GB"/>
        </w:rPr>
        <w:t xml:space="preserve">using </w:t>
      </w:r>
      <w:r>
        <w:rPr>
          <w:lang w:val="en-GB"/>
        </w:rPr>
        <w:t>main engines</w:t>
      </w:r>
      <w:r w:rsidR="009C6CB9">
        <w:rPr>
          <w:lang w:val="en-GB"/>
        </w:rPr>
        <w:t>. This</w:t>
      </w:r>
      <w:r>
        <w:rPr>
          <w:lang w:val="en-GB"/>
        </w:rPr>
        <w:t xml:space="preserve"> means that the propulsion and the ship’s general power are battery driven. The energy storage system is charged from shore power, which is also used for the vessel’s other power needs during the stay at the harbour. </w:t>
      </w:r>
      <w:r w:rsidRPr="00ED411D">
        <w:rPr>
          <w:lang w:val="en-GB"/>
        </w:rPr>
        <w:t xml:space="preserve">Currently, most vessels use diesel </w:t>
      </w:r>
      <w:r w:rsidR="009C6CB9">
        <w:rPr>
          <w:lang w:val="en-GB"/>
        </w:rPr>
        <w:t>generators</w:t>
      </w:r>
      <w:r w:rsidR="009C6CB9" w:rsidRPr="00ED411D">
        <w:rPr>
          <w:lang w:val="en-GB"/>
        </w:rPr>
        <w:t xml:space="preserve"> </w:t>
      </w:r>
      <w:r w:rsidRPr="00ED411D">
        <w:rPr>
          <w:lang w:val="en-GB"/>
        </w:rPr>
        <w:t xml:space="preserve">during the entire </w:t>
      </w:r>
      <w:r>
        <w:rPr>
          <w:lang w:val="en-GB"/>
        </w:rPr>
        <w:t>stay</w:t>
      </w:r>
      <w:r w:rsidRPr="00ED411D">
        <w:rPr>
          <w:lang w:val="en-GB"/>
        </w:rPr>
        <w:t xml:space="preserve"> at the har</w:t>
      </w:r>
      <w:r>
        <w:rPr>
          <w:lang w:val="en-GB"/>
        </w:rPr>
        <w:t xml:space="preserve">bour, which increases </w:t>
      </w:r>
      <w:r w:rsidR="00992D7C">
        <w:rPr>
          <w:lang w:val="en-GB"/>
        </w:rPr>
        <w:t xml:space="preserve">harmful </w:t>
      </w:r>
      <w:r>
        <w:rPr>
          <w:lang w:val="en-GB"/>
        </w:rPr>
        <w:t>emissions.</w:t>
      </w:r>
    </w:p>
    <w:p w14:paraId="42817D25" w14:textId="4D3E61D1" w:rsidR="000A5D66" w:rsidRDefault="004C4B52" w:rsidP="00B65B4D">
      <w:pPr>
        <w:rPr>
          <w:lang w:val="en-GB"/>
        </w:rPr>
      </w:pPr>
      <w:r w:rsidRPr="0072668E">
        <w:rPr>
          <w:lang w:val="en-GB"/>
        </w:rPr>
        <w:t xml:space="preserve">The </w:t>
      </w:r>
      <w:r>
        <w:rPr>
          <w:lang w:val="en-GB"/>
        </w:rPr>
        <w:t xml:space="preserve">power for the </w:t>
      </w:r>
      <w:r w:rsidR="00FA3C0E">
        <w:rPr>
          <w:lang w:val="en-GB"/>
        </w:rPr>
        <w:t>propulsors</w:t>
      </w:r>
      <w:r>
        <w:rPr>
          <w:lang w:val="en-GB"/>
        </w:rPr>
        <w:t xml:space="preserve"> </w:t>
      </w:r>
      <w:r w:rsidRPr="0072668E">
        <w:rPr>
          <w:lang w:val="en-GB"/>
        </w:rPr>
        <w:t xml:space="preserve">is </w:t>
      </w:r>
      <w:r>
        <w:rPr>
          <w:lang w:val="en-GB"/>
        </w:rPr>
        <w:t xml:space="preserve">generated by an integrated </w:t>
      </w:r>
      <w:r w:rsidR="00B65B4D">
        <w:rPr>
          <w:lang w:val="en-GB"/>
        </w:rPr>
        <w:t xml:space="preserve">system </w:t>
      </w:r>
      <w:r w:rsidRPr="0072668E">
        <w:rPr>
          <w:lang w:val="en-GB"/>
        </w:rPr>
        <w:t>solution</w:t>
      </w:r>
      <w:r>
        <w:rPr>
          <w:lang w:val="en-GB"/>
        </w:rPr>
        <w:t xml:space="preserve">, which </w:t>
      </w:r>
      <w:r w:rsidR="00FA3C0E">
        <w:rPr>
          <w:lang w:val="en-GB"/>
        </w:rPr>
        <w:t xml:space="preserve">can </w:t>
      </w:r>
      <w:r>
        <w:rPr>
          <w:lang w:val="en-GB"/>
        </w:rPr>
        <w:t>utilise</w:t>
      </w:r>
      <w:r w:rsidR="00FA3C0E">
        <w:rPr>
          <w:lang w:val="en-GB"/>
        </w:rPr>
        <w:t xml:space="preserve"> </w:t>
      </w:r>
      <w:r w:rsidR="00B65B4D">
        <w:rPr>
          <w:lang w:val="en-GB"/>
        </w:rPr>
        <w:t xml:space="preserve">the </w:t>
      </w:r>
      <w:r>
        <w:rPr>
          <w:lang w:val="en-GB"/>
        </w:rPr>
        <w:t>dual-fuel engines or the energy storage system chargeable from shore power.</w:t>
      </w:r>
      <w:r w:rsidRPr="00554755">
        <w:rPr>
          <w:lang w:val="en-GB"/>
        </w:rPr>
        <w:t xml:space="preserve"> </w:t>
      </w:r>
      <w:r>
        <w:rPr>
          <w:lang w:val="en-GB"/>
        </w:rPr>
        <w:t>T</w:t>
      </w:r>
      <w:r w:rsidRPr="00554755">
        <w:rPr>
          <w:lang w:val="en-GB"/>
        </w:rPr>
        <w:t xml:space="preserve">he main source of fuel </w:t>
      </w:r>
      <w:r>
        <w:rPr>
          <w:lang w:val="en-GB"/>
        </w:rPr>
        <w:t xml:space="preserve">for the </w:t>
      </w:r>
      <w:r w:rsidR="00FA3C0E">
        <w:rPr>
          <w:lang w:val="en-GB"/>
        </w:rPr>
        <w:t xml:space="preserve">highly </w:t>
      </w:r>
      <w:r w:rsidR="00FA3C0E" w:rsidRPr="00EC6C87">
        <w:rPr>
          <w:lang w:val="en-GB"/>
        </w:rPr>
        <w:t>efficient</w:t>
      </w:r>
      <w:r w:rsidR="00FA3C0E">
        <w:rPr>
          <w:lang w:val="en-GB"/>
        </w:rPr>
        <w:t xml:space="preserve"> </w:t>
      </w:r>
      <w:r>
        <w:rPr>
          <w:lang w:val="en-GB"/>
        </w:rPr>
        <w:t>dual</w:t>
      </w:r>
      <w:r w:rsidRPr="00554755">
        <w:rPr>
          <w:lang w:val="en-GB"/>
        </w:rPr>
        <w:t xml:space="preserve">-fuel </w:t>
      </w:r>
      <w:r>
        <w:rPr>
          <w:lang w:val="en-GB"/>
        </w:rPr>
        <w:t>engines</w:t>
      </w:r>
      <w:r w:rsidR="00B65B4D">
        <w:rPr>
          <w:lang w:val="en-GB"/>
        </w:rPr>
        <w:t>,</w:t>
      </w:r>
      <w:r>
        <w:rPr>
          <w:lang w:val="en-GB"/>
        </w:rPr>
        <w:t xml:space="preserve"> provided by </w:t>
      </w:r>
      <w:proofErr w:type="spellStart"/>
      <w:r>
        <w:rPr>
          <w:lang w:val="en-GB"/>
        </w:rPr>
        <w:t>Wärtsilä</w:t>
      </w:r>
      <w:proofErr w:type="spellEnd"/>
      <w:r w:rsidR="00B65B4D">
        <w:rPr>
          <w:lang w:val="en-GB"/>
        </w:rPr>
        <w:t>,</w:t>
      </w:r>
      <w:r>
        <w:rPr>
          <w:lang w:val="en-GB"/>
        </w:rPr>
        <w:t xml:space="preserve"> is </w:t>
      </w:r>
      <w:r w:rsidRPr="00554755">
        <w:rPr>
          <w:lang w:val="en-GB"/>
        </w:rPr>
        <w:t>liquefied natural gas</w:t>
      </w:r>
      <w:r w:rsidR="00B65B4D">
        <w:rPr>
          <w:lang w:val="en-GB"/>
        </w:rPr>
        <w:t>. They</w:t>
      </w:r>
      <w:r>
        <w:rPr>
          <w:lang w:val="en-GB"/>
        </w:rPr>
        <w:t xml:space="preserve"> can also run on biogas</w:t>
      </w:r>
      <w:r w:rsidR="00B65B4D">
        <w:rPr>
          <w:lang w:val="en-GB"/>
        </w:rPr>
        <w:t>.</w:t>
      </w:r>
      <w:r>
        <w:rPr>
          <w:lang w:val="en-GB"/>
        </w:rPr>
        <w:t xml:space="preserve"> </w:t>
      </w:r>
      <w:r w:rsidR="00FA3C0E">
        <w:rPr>
          <w:lang w:val="en-GB"/>
        </w:rPr>
        <w:t>This will significantly reduce the vessel’s emissions.</w:t>
      </w:r>
    </w:p>
    <w:p w14:paraId="2A0BBB7E" w14:textId="20553203" w:rsidR="00FA3C0E" w:rsidRDefault="00FA3C0E">
      <w:pPr>
        <w:rPr>
          <w:lang w:val="en-GB"/>
        </w:rPr>
      </w:pPr>
      <w:r>
        <w:rPr>
          <w:lang w:val="en-GB"/>
        </w:rPr>
        <w:t>“</w:t>
      </w:r>
      <w:r w:rsidR="009B60D0">
        <w:rPr>
          <w:lang w:val="en-GB"/>
        </w:rPr>
        <w:t xml:space="preserve">The vessel’s </w:t>
      </w:r>
      <w:r w:rsidR="00D7351A">
        <w:rPr>
          <w:lang w:val="en-GB"/>
        </w:rPr>
        <w:t xml:space="preserve">propulsion </w:t>
      </w:r>
      <w:r w:rsidR="009B60D0">
        <w:rPr>
          <w:lang w:val="en-GB"/>
        </w:rPr>
        <w:t>solution</w:t>
      </w:r>
      <w:r w:rsidR="00C31E1B" w:rsidRPr="00333257">
        <w:rPr>
          <w:lang w:val="en-GB"/>
        </w:rPr>
        <w:t xml:space="preserve"> </w:t>
      </w:r>
      <w:r w:rsidR="00D7351A">
        <w:rPr>
          <w:lang w:val="en-GB"/>
        </w:rPr>
        <w:t>with</w:t>
      </w:r>
      <w:r w:rsidR="00D7351A" w:rsidRPr="00333257">
        <w:rPr>
          <w:lang w:val="en-GB"/>
        </w:rPr>
        <w:t xml:space="preserve"> </w:t>
      </w:r>
      <w:r w:rsidR="00C31E1B" w:rsidRPr="00333257">
        <w:rPr>
          <w:lang w:val="en-GB"/>
        </w:rPr>
        <w:t>battery technology</w:t>
      </w:r>
      <w:r w:rsidR="00A93A72" w:rsidRPr="00333257">
        <w:rPr>
          <w:lang w:val="en-GB"/>
        </w:rPr>
        <w:t xml:space="preserve"> </w:t>
      </w:r>
      <w:r w:rsidR="00333257" w:rsidRPr="00333257">
        <w:rPr>
          <w:lang w:val="en-GB"/>
        </w:rPr>
        <w:t>r</w:t>
      </w:r>
      <w:r w:rsidR="00333257">
        <w:rPr>
          <w:lang w:val="en-GB"/>
        </w:rPr>
        <w:t>epresent</w:t>
      </w:r>
      <w:r w:rsidR="00D7351A">
        <w:rPr>
          <w:lang w:val="en-GB"/>
        </w:rPr>
        <w:t>s</w:t>
      </w:r>
      <w:r w:rsidR="00754888">
        <w:rPr>
          <w:lang w:val="en-GB"/>
        </w:rPr>
        <w:t xml:space="preserve"> </w:t>
      </w:r>
      <w:r w:rsidR="0071199E">
        <w:rPr>
          <w:lang w:val="en-GB"/>
        </w:rPr>
        <w:t xml:space="preserve">the latest </w:t>
      </w:r>
      <w:r w:rsidR="00D7351A">
        <w:rPr>
          <w:lang w:val="en-GB"/>
        </w:rPr>
        <w:t xml:space="preserve">design </w:t>
      </w:r>
      <w:r w:rsidR="009B60D0">
        <w:rPr>
          <w:lang w:val="en-GB"/>
        </w:rPr>
        <w:t>for</w:t>
      </w:r>
      <w:r w:rsidR="0071199E">
        <w:rPr>
          <w:lang w:val="en-GB"/>
        </w:rPr>
        <w:t xml:space="preserve"> emission reduction in marine </w:t>
      </w:r>
      <w:r>
        <w:rPr>
          <w:lang w:val="en-GB"/>
        </w:rPr>
        <w:t>transport</w:t>
      </w:r>
      <w:r w:rsidR="0071199E">
        <w:rPr>
          <w:lang w:val="en-GB"/>
        </w:rPr>
        <w:t xml:space="preserve">. </w:t>
      </w:r>
      <w:r>
        <w:rPr>
          <w:lang w:val="en-GB"/>
        </w:rPr>
        <w:t>As an</w:t>
      </w:r>
      <w:r w:rsidRPr="007B5B46">
        <w:rPr>
          <w:lang w:val="en-GB"/>
        </w:rPr>
        <w:t xml:space="preserve"> example, </w:t>
      </w:r>
      <w:r>
        <w:rPr>
          <w:lang w:val="en-GB"/>
        </w:rPr>
        <w:t xml:space="preserve">when the vessel is approaching the harbour, </w:t>
      </w:r>
      <w:r w:rsidRPr="007B5B46">
        <w:rPr>
          <w:lang w:val="en-GB"/>
        </w:rPr>
        <w:t>the main e</w:t>
      </w:r>
      <w:r>
        <w:rPr>
          <w:lang w:val="en-GB"/>
        </w:rPr>
        <w:t xml:space="preserve">ngines of the vessel can be switched off and the vessel can operate the remaining distance utilising battery power. </w:t>
      </w:r>
      <w:r w:rsidRPr="007B5B46">
        <w:rPr>
          <w:lang w:val="en-GB"/>
        </w:rPr>
        <w:t xml:space="preserve">This enables the vessel to arrive at the harbour </w:t>
      </w:r>
      <w:r>
        <w:rPr>
          <w:lang w:val="en-GB"/>
        </w:rPr>
        <w:t xml:space="preserve">with no further emissions,” explains </w:t>
      </w:r>
      <w:r w:rsidRPr="007062BD">
        <w:rPr>
          <w:b/>
          <w:bCs/>
          <w:lang w:val="en-GB"/>
        </w:rPr>
        <w:t xml:space="preserve">Peter </w:t>
      </w:r>
      <w:proofErr w:type="spellStart"/>
      <w:r w:rsidRPr="007062BD">
        <w:rPr>
          <w:b/>
          <w:bCs/>
          <w:lang w:val="en-GB"/>
        </w:rPr>
        <w:t>Ståhlberg</w:t>
      </w:r>
      <w:proofErr w:type="spellEnd"/>
      <w:r>
        <w:rPr>
          <w:lang w:val="en-GB"/>
        </w:rPr>
        <w:t xml:space="preserve">, CEO </w:t>
      </w:r>
      <w:r w:rsidR="002B3EBE">
        <w:rPr>
          <w:lang w:val="en-GB"/>
        </w:rPr>
        <w:t>of</w:t>
      </w:r>
      <w:r>
        <w:rPr>
          <w:lang w:val="en-GB"/>
        </w:rPr>
        <w:t xml:space="preserve"> </w:t>
      </w:r>
      <w:proofErr w:type="spellStart"/>
      <w:r>
        <w:rPr>
          <w:lang w:val="en-GB"/>
        </w:rPr>
        <w:t>Wasaline</w:t>
      </w:r>
      <w:proofErr w:type="spellEnd"/>
      <w:r>
        <w:rPr>
          <w:lang w:val="en-GB"/>
        </w:rPr>
        <w:t>.</w:t>
      </w:r>
    </w:p>
    <w:p w14:paraId="2E7A05BF" w14:textId="7168EDA5" w:rsidR="00B67C4B" w:rsidRDefault="00397B55" w:rsidP="00843424">
      <w:pPr>
        <w:rPr>
          <w:lang w:val="en-GB"/>
        </w:rPr>
      </w:pPr>
      <w:r w:rsidRPr="00397B55">
        <w:rPr>
          <w:lang w:val="en-GB"/>
        </w:rPr>
        <w:t xml:space="preserve">The new ferry is scheduled for delivery in </w:t>
      </w:r>
      <w:r w:rsidR="00FA3C0E">
        <w:rPr>
          <w:lang w:val="en-GB"/>
        </w:rPr>
        <w:t>April</w:t>
      </w:r>
      <w:r w:rsidR="00FA3C0E" w:rsidRPr="00397B55">
        <w:rPr>
          <w:lang w:val="en-GB"/>
        </w:rPr>
        <w:t xml:space="preserve"> </w:t>
      </w:r>
      <w:r w:rsidRPr="00397B55">
        <w:rPr>
          <w:lang w:val="en-GB"/>
        </w:rPr>
        <w:t>2021</w:t>
      </w:r>
      <w:r>
        <w:rPr>
          <w:lang w:val="en-GB"/>
        </w:rPr>
        <w:t xml:space="preserve"> and it will operate</w:t>
      </w:r>
      <w:r w:rsidR="000433A3">
        <w:rPr>
          <w:lang w:val="en-GB"/>
        </w:rPr>
        <w:t xml:space="preserve"> daily</w:t>
      </w:r>
      <w:r>
        <w:rPr>
          <w:lang w:val="en-GB"/>
        </w:rPr>
        <w:t xml:space="preserve"> between Vaasa and </w:t>
      </w:r>
      <w:proofErr w:type="spellStart"/>
      <w:r>
        <w:rPr>
          <w:lang w:val="en-GB"/>
        </w:rPr>
        <w:t>Umeå</w:t>
      </w:r>
      <w:proofErr w:type="spellEnd"/>
      <w:r w:rsidR="000433A3">
        <w:rPr>
          <w:lang w:val="en-GB"/>
        </w:rPr>
        <w:t xml:space="preserve">. </w:t>
      </w:r>
    </w:p>
    <w:p w14:paraId="2BE46343" w14:textId="77777777" w:rsidR="00FA3C0E" w:rsidRPr="00397B55" w:rsidRDefault="00FA3C0E" w:rsidP="00843424">
      <w:pPr>
        <w:rPr>
          <w:lang w:val="en-GB"/>
        </w:rPr>
      </w:pPr>
    </w:p>
    <w:p w14:paraId="0B44007E" w14:textId="77777777" w:rsidR="008E1CA7" w:rsidRPr="00F90BAA" w:rsidRDefault="008E1CA7" w:rsidP="008E1CA7">
      <w:pPr>
        <w:rPr>
          <w:b/>
          <w:lang w:val="en-GB"/>
        </w:rPr>
      </w:pPr>
      <w:bookmarkStart w:id="0" w:name="_GoBack"/>
      <w:bookmarkEnd w:id="0"/>
      <w:r w:rsidRPr="00F90BAA">
        <w:rPr>
          <w:b/>
          <w:lang w:val="en-GB"/>
        </w:rPr>
        <w:t>For more information and interview requests, please contact:</w:t>
      </w:r>
    </w:p>
    <w:p w14:paraId="7018CBC6" w14:textId="6FC0A3B1" w:rsidR="008E1CA7" w:rsidRPr="007062BD" w:rsidRDefault="008E1CA7" w:rsidP="008E1CA7">
      <w:pPr>
        <w:rPr>
          <w:lang w:val="en-US"/>
        </w:rPr>
      </w:pPr>
      <w:r w:rsidRPr="007062BD">
        <w:rPr>
          <w:lang w:val="en-GB"/>
        </w:rPr>
        <w:t>Laura Virtanen, Rauma Marine Constructions</w:t>
      </w:r>
      <w:r w:rsidRPr="007062BD">
        <w:rPr>
          <w:lang w:val="en-GB"/>
        </w:rPr>
        <w:br/>
        <w:t>tel. +358 50 528 0068</w:t>
      </w:r>
      <w:r w:rsidRPr="007062BD">
        <w:rPr>
          <w:lang w:val="en-GB"/>
        </w:rPr>
        <w:br/>
      </w:r>
      <w:r w:rsidR="009C1BDA">
        <w:fldChar w:fldCharType="begin"/>
      </w:r>
      <w:r w:rsidR="009C1BDA" w:rsidRPr="009C1BDA">
        <w:rPr>
          <w:lang w:val="en-GB"/>
        </w:rPr>
        <w:instrText xml:space="preserve"> HYPERLINK "mailto:laura.virtanen@rmcfinland.fi" </w:instrText>
      </w:r>
      <w:r w:rsidR="009C1BDA">
        <w:fldChar w:fldCharType="separate"/>
      </w:r>
      <w:r w:rsidRPr="007062BD">
        <w:rPr>
          <w:rStyle w:val="Hyperlink"/>
          <w:lang w:val="en-GB"/>
        </w:rPr>
        <w:t>laura.virtanen@rmcfinland.fi</w:t>
      </w:r>
      <w:r w:rsidR="009C1BDA">
        <w:rPr>
          <w:rStyle w:val="Hyperlink"/>
          <w:lang w:val="en-GB"/>
        </w:rPr>
        <w:fldChar w:fldCharType="end"/>
      </w:r>
      <w:r w:rsidRPr="007062BD">
        <w:rPr>
          <w:lang w:val="en-US"/>
        </w:rPr>
        <w:t xml:space="preserve"> </w:t>
      </w:r>
    </w:p>
    <w:p w14:paraId="196E0D4A" w14:textId="30CF7F11" w:rsidR="008E1CA7" w:rsidRPr="008E1CA7" w:rsidRDefault="008E1CA7" w:rsidP="008E1CA7">
      <w:pPr>
        <w:rPr>
          <w:i/>
        </w:rPr>
      </w:pPr>
      <w:r w:rsidRPr="008E1CA7">
        <w:rPr>
          <w:i/>
          <w:lang w:val="en-GB"/>
        </w:rPr>
        <w:t xml:space="preserve">Rauma Marine Constructions (RMC) is a wholly Finnish-owned shipbuilding company formed in the summer of 2014 in Rauma. </w:t>
      </w:r>
      <w:r w:rsidRPr="007062BD">
        <w:rPr>
          <w:i/>
          <w:lang w:val="en-US"/>
        </w:rPr>
        <w:t xml:space="preserve">RMC </w:t>
      </w:r>
      <w:proofErr w:type="spellStart"/>
      <w:r w:rsidRPr="007062BD">
        <w:rPr>
          <w:i/>
          <w:lang w:val="en-US"/>
        </w:rPr>
        <w:t>specialises</w:t>
      </w:r>
      <w:proofErr w:type="spellEnd"/>
      <w:r w:rsidRPr="007062BD">
        <w:rPr>
          <w:i/>
          <w:lang w:val="en-US"/>
        </w:rPr>
        <w:t xml:space="preserve"> in building and servicing multipurpose icebreakers, car and passenger ferries and naval vessels. </w:t>
      </w:r>
      <w:r w:rsidRPr="008E1CA7">
        <w:rPr>
          <w:i/>
        </w:rPr>
        <w:t xml:space="preserve">More </w:t>
      </w:r>
      <w:proofErr w:type="spellStart"/>
      <w:r w:rsidRPr="008E1CA7">
        <w:rPr>
          <w:i/>
        </w:rPr>
        <w:t>information</w:t>
      </w:r>
      <w:proofErr w:type="spellEnd"/>
      <w:r w:rsidRPr="008E1CA7">
        <w:rPr>
          <w:i/>
        </w:rPr>
        <w:t xml:space="preserve"> is </w:t>
      </w:r>
      <w:proofErr w:type="spellStart"/>
      <w:r w:rsidRPr="008E1CA7">
        <w:rPr>
          <w:i/>
        </w:rPr>
        <w:t>available</w:t>
      </w:r>
      <w:proofErr w:type="spellEnd"/>
      <w:r w:rsidRPr="008E1CA7">
        <w:rPr>
          <w:i/>
        </w:rPr>
        <w:t xml:space="preserve"> at </w:t>
      </w:r>
      <w:hyperlink r:id="rId7" w:history="1">
        <w:r w:rsidR="00411137" w:rsidRPr="00024D4B">
          <w:rPr>
            <w:rStyle w:val="Hyperlink"/>
            <w:i/>
          </w:rPr>
          <w:t>www.rmcfinland.fi</w:t>
        </w:r>
      </w:hyperlink>
      <w:r w:rsidRPr="008E1CA7">
        <w:rPr>
          <w:i/>
        </w:rPr>
        <w:t>.</w:t>
      </w:r>
      <w:r w:rsidR="00411137">
        <w:rPr>
          <w:i/>
        </w:rPr>
        <w:t xml:space="preserve"> </w:t>
      </w:r>
    </w:p>
    <w:p w14:paraId="2671653E" w14:textId="15AD264F" w:rsidR="00FF597C" w:rsidRPr="00843424" w:rsidRDefault="00FF597C" w:rsidP="008225D3">
      <w:pPr>
        <w:rPr>
          <w:i/>
        </w:rPr>
      </w:pPr>
    </w:p>
    <w:sectPr w:rsidR="00FF597C" w:rsidRPr="00843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33AF5"/>
    <w:multiLevelType w:val="hybridMultilevel"/>
    <w:tmpl w:val="16D8B560"/>
    <w:lvl w:ilvl="0" w:tplc="CB4EF2B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en-GB" w:vendorID="64" w:dllVersion="6"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04"/>
    <w:rsid w:val="00007263"/>
    <w:rsid w:val="000433A3"/>
    <w:rsid w:val="00050E29"/>
    <w:rsid w:val="000A5D66"/>
    <w:rsid w:val="000E62A2"/>
    <w:rsid w:val="000E69CB"/>
    <w:rsid w:val="0012126C"/>
    <w:rsid w:val="001831D7"/>
    <w:rsid w:val="00184FCC"/>
    <w:rsid w:val="001A56E9"/>
    <w:rsid w:val="001B1340"/>
    <w:rsid w:val="001E74F4"/>
    <w:rsid w:val="00254BD1"/>
    <w:rsid w:val="00270ABC"/>
    <w:rsid w:val="002A6449"/>
    <w:rsid w:val="002B3EBE"/>
    <w:rsid w:val="002D1042"/>
    <w:rsid w:val="002D7EA4"/>
    <w:rsid w:val="00333257"/>
    <w:rsid w:val="00370081"/>
    <w:rsid w:val="00376DDF"/>
    <w:rsid w:val="00397B55"/>
    <w:rsid w:val="003A0A7D"/>
    <w:rsid w:val="00411137"/>
    <w:rsid w:val="004137EC"/>
    <w:rsid w:val="0041547B"/>
    <w:rsid w:val="00422AA6"/>
    <w:rsid w:val="00432534"/>
    <w:rsid w:val="004520CB"/>
    <w:rsid w:val="00461A23"/>
    <w:rsid w:val="004A79E7"/>
    <w:rsid w:val="004B7DCD"/>
    <w:rsid w:val="004C4B52"/>
    <w:rsid w:val="004D4D9C"/>
    <w:rsid w:val="00545EF2"/>
    <w:rsid w:val="00551DC3"/>
    <w:rsid w:val="00554755"/>
    <w:rsid w:val="00567990"/>
    <w:rsid w:val="00570752"/>
    <w:rsid w:val="00582962"/>
    <w:rsid w:val="005C7D0D"/>
    <w:rsid w:val="005D120F"/>
    <w:rsid w:val="00620A01"/>
    <w:rsid w:val="00645137"/>
    <w:rsid w:val="00694FF8"/>
    <w:rsid w:val="006E18D8"/>
    <w:rsid w:val="006F7AC7"/>
    <w:rsid w:val="0070269F"/>
    <w:rsid w:val="007062BD"/>
    <w:rsid w:val="00707E4C"/>
    <w:rsid w:val="0071199E"/>
    <w:rsid w:val="0072668E"/>
    <w:rsid w:val="00741403"/>
    <w:rsid w:val="00754888"/>
    <w:rsid w:val="0076368E"/>
    <w:rsid w:val="00790258"/>
    <w:rsid w:val="007A0EC9"/>
    <w:rsid w:val="007B5B46"/>
    <w:rsid w:val="007C63BB"/>
    <w:rsid w:val="007F6579"/>
    <w:rsid w:val="008225D3"/>
    <w:rsid w:val="00832A2E"/>
    <w:rsid w:val="00843424"/>
    <w:rsid w:val="00847DF3"/>
    <w:rsid w:val="0085167E"/>
    <w:rsid w:val="00873218"/>
    <w:rsid w:val="008C10E2"/>
    <w:rsid w:val="008C556B"/>
    <w:rsid w:val="008D1A27"/>
    <w:rsid w:val="008D6A4F"/>
    <w:rsid w:val="008E1CA7"/>
    <w:rsid w:val="00916F30"/>
    <w:rsid w:val="00933B48"/>
    <w:rsid w:val="00992D7C"/>
    <w:rsid w:val="009A0B67"/>
    <w:rsid w:val="009B1C66"/>
    <w:rsid w:val="009B60D0"/>
    <w:rsid w:val="009B618B"/>
    <w:rsid w:val="009C1BDA"/>
    <w:rsid w:val="009C368D"/>
    <w:rsid w:val="009C6CB9"/>
    <w:rsid w:val="009E0D60"/>
    <w:rsid w:val="00A04902"/>
    <w:rsid w:val="00A507B2"/>
    <w:rsid w:val="00A63F79"/>
    <w:rsid w:val="00A769BD"/>
    <w:rsid w:val="00A84159"/>
    <w:rsid w:val="00A861D2"/>
    <w:rsid w:val="00A9162D"/>
    <w:rsid w:val="00A93A72"/>
    <w:rsid w:val="00AA550C"/>
    <w:rsid w:val="00AC5B35"/>
    <w:rsid w:val="00AC75F2"/>
    <w:rsid w:val="00AE5695"/>
    <w:rsid w:val="00B013F6"/>
    <w:rsid w:val="00B11D69"/>
    <w:rsid w:val="00B60F04"/>
    <w:rsid w:val="00B64CE9"/>
    <w:rsid w:val="00B65B4D"/>
    <w:rsid w:val="00B67C4B"/>
    <w:rsid w:val="00B95D11"/>
    <w:rsid w:val="00BA06C3"/>
    <w:rsid w:val="00BB5DFE"/>
    <w:rsid w:val="00BF1D7D"/>
    <w:rsid w:val="00C13824"/>
    <w:rsid w:val="00C31E1B"/>
    <w:rsid w:val="00C46934"/>
    <w:rsid w:val="00C635C6"/>
    <w:rsid w:val="00C64737"/>
    <w:rsid w:val="00C72FB3"/>
    <w:rsid w:val="00CA12A8"/>
    <w:rsid w:val="00CB3FAB"/>
    <w:rsid w:val="00CB3FAD"/>
    <w:rsid w:val="00CC72C9"/>
    <w:rsid w:val="00D01A32"/>
    <w:rsid w:val="00D23D2D"/>
    <w:rsid w:val="00D25287"/>
    <w:rsid w:val="00D53CE2"/>
    <w:rsid w:val="00D7351A"/>
    <w:rsid w:val="00D83464"/>
    <w:rsid w:val="00D953EE"/>
    <w:rsid w:val="00DB7BAC"/>
    <w:rsid w:val="00E4413A"/>
    <w:rsid w:val="00E52C38"/>
    <w:rsid w:val="00E62DFB"/>
    <w:rsid w:val="00E7311E"/>
    <w:rsid w:val="00E91571"/>
    <w:rsid w:val="00E929C0"/>
    <w:rsid w:val="00EC2169"/>
    <w:rsid w:val="00EC6C87"/>
    <w:rsid w:val="00ED411D"/>
    <w:rsid w:val="00EE1F8E"/>
    <w:rsid w:val="00F00296"/>
    <w:rsid w:val="00F115EC"/>
    <w:rsid w:val="00F56B5C"/>
    <w:rsid w:val="00F7509E"/>
    <w:rsid w:val="00F90BAA"/>
    <w:rsid w:val="00FA3C0E"/>
    <w:rsid w:val="00FF4E1F"/>
    <w:rsid w:val="00FF597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CF89"/>
  <w15:chartTrackingRefBased/>
  <w15:docId w15:val="{31B381CF-408C-42A2-9888-91BA9B1C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B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59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70ABC"/>
    <w:rPr>
      <w:color w:val="0563C1" w:themeColor="hyperlink"/>
      <w:u w:val="single"/>
    </w:rPr>
  </w:style>
  <w:style w:type="character" w:customStyle="1" w:styleId="UnresolvedMention1">
    <w:name w:val="Unresolved Mention1"/>
    <w:basedOn w:val="DefaultParagraphFont"/>
    <w:uiPriority w:val="99"/>
    <w:semiHidden/>
    <w:unhideWhenUsed/>
    <w:rsid w:val="00270ABC"/>
    <w:rPr>
      <w:color w:val="605E5C"/>
      <w:shd w:val="clear" w:color="auto" w:fill="E1DFDD"/>
    </w:rPr>
  </w:style>
  <w:style w:type="paragraph" w:styleId="ListParagraph">
    <w:name w:val="List Paragraph"/>
    <w:basedOn w:val="Normal"/>
    <w:uiPriority w:val="34"/>
    <w:qFormat/>
    <w:rsid w:val="009B618B"/>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1199E"/>
    <w:rPr>
      <w:sz w:val="16"/>
      <w:szCs w:val="16"/>
    </w:rPr>
  </w:style>
  <w:style w:type="paragraph" w:styleId="CommentText">
    <w:name w:val="annotation text"/>
    <w:basedOn w:val="Normal"/>
    <w:link w:val="CommentTextChar"/>
    <w:uiPriority w:val="99"/>
    <w:semiHidden/>
    <w:unhideWhenUsed/>
    <w:rsid w:val="0071199E"/>
    <w:pPr>
      <w:spacing w:line="240" w:lineRule="auto"/>
    </w:pPr>
    <w:rPr>
      <w:sz w:val="20"/>
      <w:szCs w:val="20"/>
    </w:rPr>
  </w:style>
  <w:style w:type="character" w:customStyle="1" w:styleId="CommentTextChar">
    <w:name w:val="Comment Text Char"/>
    <w:basedOn w:val="DefaultParagraphFont"/>
    <w:link w:val="CommentText"/>
    <w:uiPriority w:val="99"/>
    <w:semiHidden/>
    <w:rsid w:val="0071199E"/>
    <w:rPr>
      <w:sz w:val="20"/>
      <w:szCs w:val="20"/>
    </w:rPr>
  </w:style>
  <w:style w:type="paragraph" w:styleId="CommentSubject">
    <w:name w:val="annotation subject"/>
    <w:basedOn w:val="CommentText"/>
    <w:next w:val="CommentText"/>
    <w:link w:val="CommentSubjectChar"/>
    <w:uiPriority w:val="99"/>
    <w:semiHidden/>
    <w:unhideWhenUsed/>
    <w:rsid w:val="0071199E"/>
    <w:rPr>
      <w:b/>
      <w:bCs/>
    </w:rPr>
  </w:style>
  <w:style w:type="character" w:customStyle="1" w:styleId="CommentSubjectChar">
    <w:name w:val="Comment Subject Char"/>
    <w:basedOn w:val="CommentTextChar"/>
    <w:link w:val="CommentSubject"/>
    <w:uiPriority w:val="99"/>
    <w:semiHidden/>
    <w:rsid w:val="0071199E"/>
    <w:rPr>
      <w:b/>
      <w:bCs/>
      <w:sz w:val="20"/>
      <w:szCs w:val="20"/>
    </w:rPr>
  </w:style>
  <w:style w:type="paragraph" w:styleId="BalloonText">
    <w:name w:val="Balloon Text"/>
    <w:basedOn w:val="Normal"/>
    <w:link w:val="BalloonTextChar"/>
    <w:uiPriority w:val="99"/>
    <w:semiHidden/>
    <w:unhideWhenUsed/>
    <w:rsid w:val="00711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99E"/>
    <w:rPr>
      <w:rFonts w:ascii="Segoe UI" w:hAnsi="Segoe UI" w:cs="Segoe UI"/>
      <w:sz w:val="18"/>
      <w:szCs w:val="18"/>
    </w:rPr>
  </w:style>
  <w:style w:type="character" w:customStyle="1" w:styleId="UnresolvedMention2">
    <w:name w:val="Unresolved Mention2"/>
    <w:basedOn w:val="DefaultParagraphFont"/>
    <w:uiPriority w:val="99"/>
    <w:semiHidden/>
    <w:unhideWhenUsed/>
    <w:rsid w:val="008E1CA7"/>
    <w:rPr>
      <w:color w:val="605E5C"/>
      <w:shd w:val="clear" w:color="auto" w:fill="E1DFDD"/>
    </w:rPr>
  </w:style>
  <w:style w:type="paragraph" w:styleId="Revision">
    <w:name w:val="Revision"/>
    <w:hidden/>
    <w:uiPriority w:val="99"/>
    <w:semiHidden/>
    <w:rsid w:val="004C4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251">
      <w:bodyDiv w:val="1"/>
      <w:marLeft w:val="0"/>
      <w:marRight w:val="0"/>
      <w:marTop w:val="0"/>
      <w:marBottom w:val="0"/>
      <w:divBdr>
        <w:top w:val="none" w:sz="0" w:space="0" w:color="auto"/>
        <w:left w:val="none" w:sz="0" w:space="0" w:color="auto"/>
        <w:bottom w:val="none" w:sz="0" w:space="0" w:color="auto"/>
        <w:right w:val="none" w:sz="0" w:space="0" w:color="auto"/>
      </w:divBdr>
    </w:div>
    <w:div w:id="322438755">
      <w:bodyDiv w:val="1"/>
      <w:marLeft w:val="0"/>
      <w:marRight w:val="0"/>
      <w:marTop w:val="0"/>
      <w:marBottom w:val="0"/>
      <w:divBdr>
        <w:top w:val="none" w:sz="0" w:space="0" w:color="auto"/>
        <w:left w:val="none" w:sz="0" w:space="0" w:color="auto"/>
        <w:bottom w:val="none" w:sz="0" w:space="0" w:color="auto"/>
        <w:right w:val="none" w:sz="0" w:space="0" w:color="auto"/>
      </w:divBdr>
    </w:div>
    <w:div w:id="13132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cfinland.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Hiltunen</dc:creator>
  <cp:keywords/>
  <dc:description/>
  <cp:lastModifiedBy>Nina Lindqvist</cp:lastModifiedBy>
  <cp:revision>8</cp:revision>
  <dcterms:created xsi:type="dcterms:W3CDTF">2019-05-31T09:02:00Z</dcterms:created>
  <dcterms:modified xsi:type="dcterms:W3CDTF">2019-05-31T09:58:00Z</dcterms:modified>
</cp:coreProperties>
</file>